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9B2BC" w14:textId="0CF35453" w:rsidR="00432CB4" w:rsidRPr="00432CB4" w:rsidRDefault="00432CB4" w:rsidP="00432CB4">
      <w:pPr>
        <w:rPr>
          <w:b/>
          <w:bCs/>
        </w:rPr>
      </w:pPr>
      <w:r w:rsidRPr="00432CB4">
        <w:rPr>
          <w:b/>
          <w:bCs/>
        </w:rPr>
        <w:t xml:space="preserve">Terms and Conditions for </w:t>
      </w:r>
      <w:r w:rsidRPr="00432CB4">
        <w:rPr>
          <w:b/>
          <w:bCs/>
        </w:rPr>
        <w:t xml:space="preserve">General Practitioners within the Republic of Ireland </w:t>
      </w:r>
      <w:r w:rsidRPr="00432CB4">
        <w:rPr>
          <w:b/>
          <w:bCs/>
        </w:rPr>
        <w:t>registered with the NCDS</w:t>
      </w:r>
    </w:p>
    <w:p w14:paraId="166570C6" w14:textId="77777777" w:rsidR="00432CB4" w:rsidRPr="00893096" w:rsidRDefault="00432CB4" w:rsidP="00432CB4">
      <w:pPr>
        <w:shd w:val="clear" w:color="auto" w:fill="FFFFFF"/>
        <w:spacing w:before="100" w:beforeAutospacing="1" w:after="180"/>
        <w:outlineLvl w:val="2"/>
        <w:rPr>
          <w:rFonts w:ascii="Arial" w:eastAsia="Times New Roman" w:hAnsi="Arial" w:cs="Arial"/>
          <w:color w:val="232323"/>
          <w:lang w:eastAsia="en-IE"/>
        </w:rPr>
      </w:pPr>
      <w:r w:rsidRPr="00893096">
        <w:rPr>
          <w:rFonts w:ascii="Arial" w:eastAsia="Times New Roman" w:hAnsi="Arial" w:cs="Arial"/>
          <w:color w:val="232323"/>
          <w:lang w:eastAsia="en-IE"/>
        </w:rPr>
        <w:t>In accessing the N</w:t>
      </w:r>
      <w:r>
        <w:rPr>
          <w:rFonts w:ascii="Arial" w:eastAsia="Times New Roman" w:hAnsi="Arial" w:cs="Arial"/>
          <w:color w:val="232323"/>
          <w:lang w:eastAsia="en-IE"/>
        </w:rPr>
        <w:t>ational Condom Distribution Service (N</w:t>
      </w:r>
      <w:r w:rsidRPr="00893096">
        <w:rPr>
          <w:rFonts w:ascii="Arial" w:eastAsia="Times New Roman" w:hAnsi="Arial" w:cs="Arial"/>
          <w:color w:val="232323"/>
          <w:lang w:eastAsia="en-IE"/>
        </w:rPr>
        <w:t>CDS</w:t>
      </w:r>
      <w:r>
        <w:rPr>
          <w:rFonts w:ascii="Arial" w:eastAsia="Times New Roman" w:hAnsi="Arial" w:cs="Arial"/>
          <w:color w:val="232323"/>
          <w:lang w:eastAsia="en-IE"/>
        </w:rPr>
        <w:t>)</w:t>
      </w:r>
      <w:r w:rsidRPr="00893096">
        <w:rPr>
          <w:rFonts w:ascii="Arial" w:eastAsia="Times New Roman" w:hAnsi="Arial" w:cs="Arial"/>
          <w:color w:val="232323"/>
          <w:lang w:eastAsia="en-IE"/>
        </w:rPr>
        <w:t>, you are agreeing to the following:</w:t>
      </w:r>
    </w:p>
    <w:p w14:paraId="4CA42642" w14:textId="77777777" w:rsidR="00432CB4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 w:rsidRPr="007200C1">
        <w:rPr>
          <w:rFonts w:ascii="Arial" w:eastAsia="Times New Roman" w:hAnsi="Arial" w:cs="Arial"/>
          <w:color w:val="232323"/>
          <w:lang w:eastAsia="en-IE"/>
        </w:rPr>
        <w:t>That you are a registered General Practitioner</w:t>
      </w:r>
      <w:r>
        <w:rPr>
          <w:rFonts w:ascii="Arial" w:eastAsia="Times New Roman" w:hAnsi="Arial" w:cs="Arial"/>
          <w:color w:val="232323"/>
          <w:lang w:eastAsia="en-IE"/>
        </w:rPr>
        <w:t>.</w:t>
      </w:r>
    </w:p>
    <w:p w14:paraId="505C9302" w14:textId="77777777" w:rsidR="00432CB4" w:rsidRPr="007200C1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0A809630" w14:textId="77777777" w:rsidR="00432CB4" w:rsidRPr="00674466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>
        <w:rPr>
          <w:rFonts w:ascii="Arial" w:eastAsia="Times New Roman" w:hAnsi="Arial" w:cs="Arial"/>
          <w:color w:val="232323"/>
          <w:lang w:eastAsia="en-IE"/>
        </w:rPr>
        <w:t>That</w:t>
      </w:r>
      <w:r w:rsidRPr="0073102F">
        <w:rPr>
          <w:rFonts w:ascii="Arial" w:eastAsia="Times New Roman" w:hAnsi="Arial" w:cs="Arial"/>
          <w:color w:val="232323"/>
          <w:lang w:eastAsia="en-IE"/>
        </w:rPr>
        <w:t xml:space="preserve"> condoms received by you will be disseminated to patients within the Irish Republic only. </w:t>
      </w:r>
    </w:p>
    <w:p w14:paraId="020E567B" w14:textId="77777777" w:rsidR="00432CB4" w:rsidRPr="007200C1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7B185225" w14:textId="77777777" w:rsidR="00432CB4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 w:rsidRPr="0073102F">
        <w:rPr>
          <w:rFonts w:ascii="Arial" w:eastAsia="Times New Roman" w:hAnsi="Arial" w:cs="Arial"/>
          <w:color w:val="232323"/>
          <w:lang w:eastAsia="en-IE"/>
        </w:rPr>
        <w:t>That your Practice provides sexual health information in accordance with Irish legislation, tax legislation and in addition, complies with Children First legislation.</w:t>
      </w:r>
    </w:p>
    <w:p w14:paraId="6F144EC0" w14:textId="77777777" w:rsidR="00432CB4" w:rsidRPr="0073102F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791E0F83" w14:textId="77777777" w:rsidR="00432CB4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 w:rsidRPr="0073102F">
        <w:rPr>
          <w:rFonts w:ascii="Arial" w:eastAsia="Times New Roman" w:hAnsi="Arial" w:cs="Arial"/>
          <w:color w:val="232323"/>
          <w:lang w:eastAsia="en-IE"/>
        </w:rPr>
        <w:t xml:space="preserve">That the condoms and lubricant sachets are for distribution to </w:t>
      </w:r>
      <w:r>
        <w:rPr>
          <w:rFonts w:ascii="Arial" w:eastAsia="Times New Roman" w:hAnsi="Arial" w:cs="Arial"/>
          <w:color w:val="232323"/>
          <w:lang w:eastAsia="en-IE"/>
        </w:rPr>
        <w:t xml:space="preserve">patients in a </w:t>
      </w:r>
      <w:proofErr w:type="gramStart"/>
      <w:r>
        <w:rPr>
          <w:rFonts w:ascii="Arial" w:eastAsia="Times New Roman" w:hAnsi="Arial" w:cs="Arial"/>
          <w:color w:val="232323"/>
          <w:lang w:eastAsia="en-IE"/>
        </w:rPr>
        <w:t>one to one</w:t>
      </w:r>
      <w:proofErr w:type="gramEnd"/>
      <w:r>
        <w:rPr>
          <w:rFonts w:ascii="Arial" w:eastAsia="Times New Roman" w:hAnsi="Arial" w:cs="Arial"/>
          <w:color w:val="232323"/>
          <w:lang w:eastAsia="en-IE"/>
        </w:rPr>
        <w:t xml:space="preserve"> clinical setting.</w:t>
      </w:r>
    </w:p>
    <w:p w14:paraId="114606DC" w14:textId="77777777" w:rsidR="00432CB4" w:rsidRPr="00D34436" w:rsidRDefault="00432CB4" w:rsidP="00432CB4">
      <w:pPr>
        <w:pStyle w:val="ListParagraph"/>
        <w:rPr>
          <w:rFonts w:ascii="Arial" w:eastAsia="Times New Roman" w:hAnsi="Arial" w:cs="Arial"/>
          <w:color w:val="232323"/>
          <w:lang w:eastAsia="en-IE"/>
        </w:rPr>
      </w:pPr>
    </w:p>
    <w:p w14:paraId="4681D98C" w14:textId="77777777" w:rsidR="00432CB4" w:rsidRPr="00D34436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7E83AF77" w14:textId="77777777" w:rsidR="00432CB4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 w:rsidRPr="0073102F">
        <w:rPr>
          <w:rFonts w:ascii="Arial" w:eastAsia="Times New Roman" w:hAnsi="Arial" w:cs="Arial"/>
          <w:color w:val="232323"/>
          <w:lang w:eastAsia="en-IE"/>
        </w:rPr>
        <w:t>That the Practice will </w:t>
      </w:r>
      <w:r w:rsidRPr="001145CC">
        <w:rPr>
          <w:rFonts w:ascii="Arial" w:eastAsia="Times New Roman" w:hAnsi="Arial" w:cs="Arial"/>
          <w:color w:val="232323"/>
          <w:lang w:eastAsia="en-IE"/>
        </w:rPr>
        <w:t>not sell</w:t>
      </w:r>
      <w:r w:rsidRPr="0073102F">
        <w:rPr>
          <w:rFonts w:ascii="Arial" w:eastAsia="Times New Roman" w:hAnsi="Arial" w:cs="Arial"/>
          <w:color w:val="232323"/>
          <w:lang w:eastAsia="en-IE"/>
        </w:rPr>
        <w:t> or </w:t>
      </w:r>
      <w:r w:rsidRPr="001145CC">
        <w:rPr>
          <w:rFonts w:ascii="Arial" w:eastAsia="Times New Roman" w:hAnsi="Arial" w:cs="Arial"/>
          <w:color w:val="232323"/>
          <w:lang w:eastAsia="en-IE"/>
        </w:rPr>
        <w:t>charge</w:t>
      </w:r>
      <w:r w:rsidRPr="0073102F">
        <w:rPr>
          <w:rFonts w:ascii="Arial" w:eastAsia="Times New Roman" w:hAnsi="Arial" w:cs="Arial"/>
          <w:color w:val="232323"/>
          <w:lang w:eastAsia="en-IE"/>
        </w:rPr>
        <w:t> the patients for the condoms that you receive free from the NCDS.</w:t>
      </w:r>
    </w:p>
    <w:p w14:paraId="1CEF5FBE" w14:textId="77777777" w:rsidR="00432CB4" w:rsidRPr="0073102F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2638CB13" w14:textId="77777777" w:rsidR="00432CB4" w:rsidRPr="00674466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 w:rsidRPr="0073102F">
        <w:rPr>
          <w:rFonts w:ascii="Arial" w:eastAsia="Times New Roman" w:hAnsi="Arial" w:cs="Arial"/>
          <w:color w:val="232323"/>
          <w:lang w:eastAsia="en-IE"/>
        </w:rPr>
        <w:t>That you will inform all patient</w:t>
      </w:r>
      <w:r>
        <w:rPr>
          <w:rFonts w:ascii="Arial" w:eastAsia="Times New Roman" w:hAnsi="Arial" w:cs="Arial"/>
          <w:color w:val="232323"/>
          <w:lang w:eastAsia="en-IE"/>
        </w:rPr>
        <w:t>s</w:t>
      </w:r>
      <w:r w:rsidRPr="0073102F">
        <w:rPr>
          <w:rFonts w:ascii="Arial" w:eastAsia="Times New Roman" w:hAnsi="Arial" w:cs="Arial"/>
          <w:color w:val="232323"/>
          <w:lang w:eastAsia="en-IE"/>
        </w:rPr>
        <w:t>/clients that the NCDS condoms </w:t>
      </w:r>
      <w:r w:rsidRPr="0073102F">
        <w:rPr>
          <w:rFonts w:ascii="Arial" w:eastAsia="Times New Roman" w:hAnsi="Arial" w:cs="Arial"/>
          <w:b/>
          <w:bCs/>
          <w:color w:val="232323"/>
          <w:lang w:eastAsia="en-IE"/>
        </w:rPr>
        <w:t>ARE NOT LATEX FREE.</w:t>
      </w:r>
    </w:p>
    <w:p w14:paraId="6BD36394" w14:textId="77777777" w:rsidR="00432CB4" w:rsidRPr="00674466" w:rsidRDefault="00432CB4" w:rsidP="00432CB4">
      <w:pPr>
        <w:pStyle w:val="ListParagraph"/>
        <w:rPr>
          <w:rFonts w:ascii="Arial" w:eastAsia="Times New Roman" w:hAnsi="Arial" w:cs="Arial"/>
          <w:color w:val="232323"/>
          <w:lang w:eastAsia="en-IE"/>
        </w:rPr>
      </w:pPr>
    </w:p>
    <w:p w14:paraId="27A01024" w14:textId="77777777" w:rsidR="00432CB4" w:rsidRPr="0073102F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4297F3CB" w14:textId="77777777" w:rsidR="00432CB4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 w:rsidRPr="0073102F">
        <w:rPr>
          <w:rFonts w:ascii="Arial" w:eastAsia="Times New Roman" w:hAnsi="Arial" w:cs="Arial"/>
          <w:color w:val="232323"/>
          <w:lang w:eastAsia="en-IE"/>
        </w:rPr>
        <w:t>To monitor the expiry dates on the condoms you hold in store and not disseminate condoms with a shelf life less than 12 months before the stated expiry date on the condom foil. Condoms with a shelf life shorter than 12 months can be used for information/demonstration purposes only.</w:t>
      </w:r>
    </w:p>
    <w:p w14:paraId="5A708DDC" w14:textId="77777777" w:rsidR="00432CB4" w:rsidRPr="0073102F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2AFF05F8" w14:textId="77777777" w:rsidR="00432CB4" w:rsidRPr="005E4589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 w:rsidRPr="0073102F">
        <w:rPr>
          <w:rFonts w:ascii="Arial" w:eastAsia="Times New Roman" w:hAnsi="Arial" w:cs="Arial"/>
          <w:color w:val="232323"/>
          <w:lang w:eastAsia="en-IE"/>
        </w:rPr>
        <w:t>To store and handle the condoms and lubricant sachets in a manner to prevent any damage to the foil packaging; to dispose of any condoms and lubricant sach</w:t>
      </w:r>
      <w:r>
        <w:rPr>
          <w:rFonts w:ascii="Arial" w:eastAsia="Times New Roman" w:hAnsi="Arial" w:cs="Arial"/>
          <w:color w:val="232323"/>
          <w:lang w:eastAsia="en-IE"/>
        </w:rPr>
        <w:t>ets that are damaged in any way.</w:t>
      </w:r>
    </w:p>
    <w:p w14:paraId="1494B4CB" w14:textId="77777777" w:rsidR="00432CB4" w:rsidRPr="005E4589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27E87DFB" w14:textId="77777777" w:rsidR="00432CB4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Fonts w:ascii="Arial" w:eastAsia="Times New Roman" w:hAnsi="Arial" w:cs="Arial"/>
          <w:color w:val="232323"/>
          <w:lang w:eastAsia="en-IE"/>
        </w:rPr>
      </w:pPr>
      <w:r w:rsidRPr="0073102F">
        <w:rPr>
          <w:rFonts w:ascii="Arial" w:eastAsia="Times New Roman" w:hAnsi="Arial" w:cs="Arial"/>
          <w:color w:val="232323"/>
          <w:lang w:eastAsia="en-IE"/>
        </w:rPr>
        <w:t xml:space="preserve">You agree to respond to any queries or complaints your service may generate by distributing condoms and or lubricant sachets distributed from your </w:t>
      </w:r>
      <w:r>
        <w:rPr>
          <w:rFonts w:ascii="Arial" w:eastAsia="Times New Roman" w:hAnsi="Arial" w:cs="Arial"/>
          <w:color w:val="232323"/>
          <w:lang w:eastAsia="en-IE"/>
        </w:rPr>
        <w:t>Practice.</w:t>
      </w:r>
    </w:p>
    <w:p w14:paraId="1D35BC6F" w14:textId="77777777" w:rsidR="00432CB4" w:rsidRPr="0073102F" w:rsidRDefault="00432CB4" w:rsidP="00432CB4">
      <w:pPr>
        <w:pStyle w:val="ListParagraph"/>
        <w:shd w:val="clear" w:color="auto" w:fill="FFFFFF"/>
        <w:spacing w:after="165"/>
        <w:ind w:left="360"/>
        <w:rPr>
          <w:rFonts w:ascii="Arial" w:eastAsia="Times New Roman" w:hAnsi="Arial" w:cs="Arial"/>
          <w:color w:val="232323"/>
          <w:lang w:eastAsia="en-IE"/>
        </w:rPr>
      </w:pPr>
    </w:p>
    <w:p w14:paraId="590E712B" w14:textId="4FC9E5FF" w:rsidR="00734728" w:rsidRPr="00432CB4" w:rsidRDefault="00432CB4" w:rsidP="00432CB4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rPr>
          <w:rStyle w:val="Hyperlink"/>
          <w:rFonts w:ascii="Arial" w:eastAsia="Times New Roman" w:hAnsi="Arial" w:cs="Arial"/>
          <w:color w:val="auto"/>
          <w:u w:val="none"/>
          <w:lang w:eastAsia="en-IE"/>
        </w:rPr>
      </w:pPr>
      <w:r w:rsidRPr="0073102F">
        <w:rPr>
          <w:rFonts w:ascii="Arial" w:eastAsia="Times New Roman" w:hAnsi="Arial" w:cs="Arial"/>
          <w:color w:val="232323"/>
          <w:lang w:eastAsia="en-IE"/>
        </w:rPr>
        <w:t xml:space="preserve">On receipt of your order of condoms and/or lubricant sachets you are responsible for checking the condom and lubricant sachet foil packaging to ensure it is not damaged prior to distributing to your </w:t>
      </w:r>
      <w:r>
        <w:rPr>
          <w:rFonts w:ascii="Arial" w:eastAsia="Times New Roman" w:hAnsi="Arial" w:cs="Arial"/>
          <w:color w:val="232323"/>
          <w:lang w:eastAsia="en-IE"/>
        </w:rPr>
        <w:t>patients</w:t>
      </w:r>
      <w:r w:rsidRPr="0073102F">
        <w:rPr>
          <w:rFonts w:ascii="Arial" w:eastAsia="Times New Roman" w:hAnsi="Arial" w:cs="Arial"/>
          <w:color w:val="232323"/>
          <w:lang w:eastAsia="en-IE"/>
        </w:rPr>
        <w:t xml:space="preserve">. If the products you receive are </w:t>
      </w:r>
      <w:proofErr w:type="gramStart"/>
      <w:r w:rsidRPr="0073102F">
        <w:rPr>
          <w:rFonts w:ascii="Arial" w:eastAsia="Times New Roman" w:hAnsi="Arial" w:cs="Arial"/>
          <w:color w:val="232323"/>
          <w:lang w:eastAsia="en-IE"/>
        </w:rPr>
        <w:t>damaged</w:t>
      </w:r>
      <w:proofErr w:type="gramEnd"/>
      <w:r w:rsidRPr="0073102F">
        <w:rPr>
          <w:rFonts w:ascii="Arial" w:eastAsia="Times New Roman" w:hAnsi="Arial" w:cs="Arial"/>
          <w:color w:val="232323"/>
          <w:lang w:eastAsia="en-IE"/>
        </w:rPr>
        <w:t xml:space="preserve"> please do not distribute them and notify </w:t>
      </w:r>
      <w:r>
        <w:rPr>
          <w:rFonts w:ascii="Arial" w:eastAsia="Times New Roman" w:hAnsi="Arial" w:cs="Arial"/>
          <w:color w:val="232323"/>
          <w:lang w:eastAsia="en-IE"/>
        </w:rPr>
        <w:t xml:space="preserve">the </w:t>
      </w:r>
      <w:r w:rsidRPr="0073102F">
        <w:rPr>
          <w:rFonts w:ascii="Arial" w:eastAsia="Times New Roman" w:hAnsi="Arial" w:cs="Arial"/>
          <w:color w:val="232323"/>
          <w:lang w:eastAsia="en-IE"/>
        </w:rPr>
        <w:t xml:space="preserve">HSE Sexual Health </w:t>
      </w:r>
      <w:r>
        <w:rPr>
          <w:rFonts w:ascii="Arial" w:eastAsia="Times New Roman" w:hAnsi="Arial" w:cs="Arial"/>
          <w:color w:val="232323"/>
          <w:lang w:eastAsia="en-IE"/>
        </w:rPr>
        <w:t xml:space="preserve">Programme </w:t>
      </w:r>
      <w:r w:rsidRPr="0073102F">
        <w:rPr>
          <w:rFonts w:ascii="Arial" w:eastAsia="Times New Roman" w:hAnsi="Arial" w:cs="Arial"/>
          <w:color w:val="232323"/>
          <w:lang w:eastAsia="en-IE"/>
        </w:rPr>
        <w:t>at </w:t>
      </w:r>
      <w:hyperlink r:id="rId5" w:history="1">
        <w:r w:rsidRPr="0014449C">
          <w:rPr>
            <w:rStyle w:val="Hyperlink"/>
            <w:rFonts w:ascii="Arial" w:hAnsi="Arial"/>
          </w:rPr>
          <w:t>dara.Mcdonald@hse.ie</w:t>
        </w:r>
      </w:hyperlink>
      <w:r w:rsidRPr="0073102F">
        <w:rPr>
          <w:rFonts w:ascii="Arial" w:hAnsi="Arial"/>
        </w:rPr>
        <w:t xml:space="preserve">  </w:t>
      </w:r>
      <w:r w:rsidRPr="0073102F">
        <w:rPr>
          <w:rStyle w:val="Hyperlink"/>
          <w:rFonts w:ascii="Arial" w:hAnsi="Arial" w:cs="Arial"/>
        </w:rPr>
        <w:t xml:space="preserve"> </w:t>
      </w:r>
    </w:p>
    <w:p w14:paraId="1E020A02" w14:textId="77777777" w:rsidR="00432CB4" w:rsidRPr="00432CB4" w:rsidRDefault="00432CB4" w:rsidP="00432CB4">
      <w:pPr>
        <w:pStyle w:val="ListParagraph"/>
        <w:rPr>
          <w:rFonts w:ascii="Arial" w:eastAsia="Times New Roman" w:hAnsi="Arial" w:cs="Arial"/>
          <w:lang w:eastAsia="en-IE"/>
        </w:rPr>
      </w:pPr>
    </w:p>
    <w:p w14:paraId="1EFAFE7F" w14:textId="04F56C08" w:rsidR="00432CB4" w:rsidRPr="00432CB4" w:rsidRDefault="00432CB4" w:rsidP="00432CB4">
      <w:pPr>
        <w:shd w:val="clear" w:color="auto" w:fill="FFFFFF"/>
        <w:spacing w:after="165" w:line="276" w:lineRule="auto"/>
        <w:ind w:firstLine="360"/>
        <w:rPr>
          <w:rFonts w:ascii="Arial" w:eastAsia="Times New Roman" w:hAnsi="Arial" w:cs="Arial"/>
          <w:lang w:eastAsia="en-IE"/>
        </w:rPr>
      </w:pPr>
      <w:r w:rsidRPr="00432CB4">
        <w:rPr>
          <w:rFonts w:ascii="Arial" w:eastAsia="Times New Roman" w:hAnsi="Arial" w:cs="Arial"/>
          <w:lang w:eastAsia="en-IE"/>
        </w:rPr>
        <w:t>Please contact </w:t>
      </w:r>
      <w:hyperlink r:id="rId6" w:history="1">
        <w:r w:rsidRPr="00432CB4">
          <w:rPr>
            <w:rStyle w:val="Hyperlink"/>
            <w:rFonts w:ascii="Arial" w:eastAsia="Times New Roman" w:hAnsi="Arial" w:cs="Arial"/>
            <w:lang w:eastAsia="en-IE"/>
          </w:rPr>
          <w:t>dara.mcdonald@hse.ie</w:t>
        </w:r>
      </w:hyperlink>
      <w:r w:rsidRPr="00432CB4">
        <w:rPr>
          <w:rFonts w:ascii="Arial" w:eastAsia="Times New Roman" w:hAnsi="Arial" w:cs="Arial"/>
          <w:lang w:eastAsia="en-IE"/>
        </w:rPr>
        <w:t> for further information.</w:t>
      </w:r>
    </w:p>
    <w:sectPr w:rsidR="00432CB4" w:rsidRPr="00432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2C99"/>
    <w:multiLevelType w:val="hybridMultilevel"/>
    <w:tmpl w:val="5088F20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27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B4"/>
    <w:rsid w:val="00024A36"/>
    <w:rsid w:val="002C648D"/>
    <w:rsid w:val="00342046"/>
    <w:rsid w:val="00432CB4"/>
    <w:rsid w:val="004F67CA"/>
    <w:rsid w:val="00734728"/>
    <w:rsid w:val="00754204"/>
    <w:rsid w:val="008110B4"/>
    <w:rsid w:val="00A62509"/>
    <w:rsid w:val="00E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53D4"/>
  <w15:chartTrackingRefBased/>
  <w15:docId w15:val="{7D9ABAE2-B0CB-4B42-B945-38B5D51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C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2C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a.mcdonald@hse.ie" TargetMode="External"/><Relationship Id="rId5" Type="http://schemas.openxmlformats.org/officeDocument/2006/relationships/hyperlink" Target="mailto:dara.Mcdonald@hs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>HSE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Mcdonald</dc:creator>
  <cp:keywords/>
  <dc:description/>
  <cp:lastModifiedBy>Dara Mcdonald</cp:lastModifiedBy>
  <cp:revision>1</cp:revision>
  <dcterms:created xsi:type="dcterms:W3CDTF">2024-10-30T12:34:00Z</dcterms:created>
  <dcterms:modified xsi:type="dcterms:W3CDTF">2024-10-30T12:42:00Z</dcterms:modified>
</cp:coreProperties>
</file>